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C5" w:rsidRPr="001A50C5" w:rsidRDefault="001A50C5" w:rsidP="001A50C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First- note the sources of information at your disposal. In this week's module you'll find:</w:t>
      </w:r>
    </w:p>
    <w:p w:rsidR="001A50C5" w:rsidRPr="001A50C5" w:rsidRDefault="001A50C5" w:rsidP="001A5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a doc that introduces COBIT 5</w:t>
      </w:r>
    </w:p>
    <w:p w:rsidR="001A50C5" w:rsidRPr="001A50C5" w:rsidRDefault="001A50C5" w:rsidP="001A5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the MDCM assignment- information regarding the company that we'll use for the exercise.</w:t>
      </w:r>
    </w:p>
    <w:p w:rsidR="001A50C5" w:rsidRPr="001A50C5" w:rsidRDefault="001A50C5" w:rsidP="001A5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an Excel workbook that displays the three levels of the cascade at the level of detail necessary for our assignment.</w:t>
      </w:r>
    </w:p>
    <w:p w:rsidR="001A50C5" w:rsidRPr="001A50C5" w:rsidRDefault="001A50C5" w:rsidP="001A5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a brief description of the COBIT 5 governance and management processes.</w:t>
      </w:r>
    </w:p>
    <w:p w:rsidR="001A50C5" w:rsidRPr="001A50C5" w:rsidRDefault="001A50C5" w:rsidP="001A50C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 So- here's how this'll work.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First- read the introduction to COBIT and the the MDCM doc.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Examine the first worksheet in the Excel work book. Identify the 5-7 stakeholder needs that are most relevant to MDCM.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Given the stakeholder needs you identified above, what are the appropriate enterprise goals for MDCM?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Move to the second worksheet- for your previously identified enterprise goals, what are the relevant IT-related goals? Distinguish the primary and secondary goals.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Continue to the third worksheet- for the </w:t>
      </w:r>
      <w:r w:rsidRPr="001A50C5">
        <w:rPr>
          <w:rFonts w:ascii="Helvetica" w:eastAsia="Times New Roman" w:hAnsi="Helvetica" w:cs="Helvetica"/>
          <w:b/>
          <w:bCs/>
          <w:color w:val="003366"/>
          <w:sz w:val="24"/>
          <w:szCs w:val="24"/>
        </w:rPr>
        <w:t>primary</w:t>
      </w: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 IT-related goals from the previous step, determine the associated COBIT 5 governance and management processes. Again, distinguish the primary and secondary goals.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Examine the COBIT 5 process descriptions for the governance and management processes you identified in the step above.</w:t>
      </w:r>
    </w:p>
    <w:p w:rsidR="001A50C5" w:rsidRPr="001A50C5" w:rsidRDefault="001A50C5" w:rsidP="001A5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Discuss and integrate. Imagine that you're the key MDCM manager tasked with crafting an IT governance and management framework for the company. You'll need a report that makes the case for your recommendations. It would reasonably include a summary of the process you used and the results including tables/charts that show the use of the cascade. You'd also need to discuss how these results are appropriate for MDCM. Next, suggest a general sequence of activities- where should you and MDCM begin? Finally, how will you assess the results of these activities- i.e. how will you know if it's "working"?</w:t>
      </w:r>
    </w:p>
    <w:p w:rsidR="001A50C5" w:rsidRPr="001A50C5" w:rsidRDefault="001A50C5" w:rsidP="001A50C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Assume that your audience consists of those you would expect to populate a group or committee that represents the Weill &amp; Ross governance archetype(s) that would be appropriate for the receipt and use of this material.</w:t>
      </w:r>
    </w:p>
    <w:p w:rsidR="001A50C5" w:rsidRPr="001A50C5" w:rsidRDefault="001A50C5" w:rsidP="001A50C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A50C5">
        <w:rPr>
          <w:rFonts w:ascii="Helvetica" w:eastAsia="Times New Roman" w:hAnsi="Helvetica" w:cs="Helvetica"/>
          <w:color w:val="003366"/>
          <w:sz w:val="24"/>
          <w:szCs w:val="24"/>
        </w:rPr>
        <w:t>Don't feel constrained by the requirements listed above- if there's more that you think would be useful- include it...</w:t>
      </w:r>
    </w:p>
    <w:p w:rsidR="00D21C2D" w:rsidRDefault="00D21C2D">
      <w:bookmarkStart w:id="0" w:name="_GoBack"/>
      <w:bookmarkEnd w:id="0"/>
    </w:p>
    <w:sectPr w:rsidR="00D21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D7A38"/>
    <w:multiLevelType w:val="multilevel"/>
    <w:tmpl w:val="F350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DD5EF2"/>
    <w:multiLevelType w:val="multilevel"/>
    <w:tmpl w:val="5738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C5"/>
    <w:rsid w:val="001A50C5"/>
    <w:rsid w:val="00C92A9B"/>
    <w:rsid w:val="00D2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C7AE6-DB87-46F9-A012-5AF749C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50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1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aakruti sheth</dc:creator>
  <cp:keywords/>
  <dc:description/>
  <cp:lastModifiedBy>aakruti sheth</cp:lastModifiedBy>
  <cp:revision>1</cp:revision>
  <dcterms:created xsi:type="dcterms:W3CDTF">2018-03-04T16:11:00Z</dcterms:created>
  <dcterms:modified xsi:type="dcterms:W3CDTF">2018-03-04T16:12:00Z</dcterms:modified>
</cp:coreProperties>
</file>